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10273" w14:textId="77777777" w:rsidR="00CC244B" w:rsidRDefault="00CC244B" w:rsidP="0081553C">
      <w:pPr>
        <w:widowControl/>
        <w:suppressAutoHyphens w:val="0"/>
        <w:overflowPunct/>
        <w:autoSpaceDE/>
        <w:autoSpaceDN/>
        <w:spacing w:line="276" w:lineRule="auto"/>
        <w:textAlignment w:val="auto"/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</w:pPr>
    </w:p>
    <w:p w14:paraId="7CD8E7DD" w14:textId="22C8D365" w:rsidR="0081553C" w:rsidRPr="00731BF2" w:rsidRDefault="0081553C" w:rsidP="009163B5">
      <w:pPr>
        <w:widowControl/>
        <w:suppressAutoHyphens w:val="0"/>
        <w:overflowPunct/>
        <w:autoSpaceDE/>
        <w:autoSpaceDN/>
        <w:spacing w:line="276" w:lineRule="auto"/>
        <w:textAlignment w:val="auto"/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</w:pPr>
      <w:r w:rsidRPr="00731BF2"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  <w:t>Notulen MR Vergadering</w:t>
      </w:r>
    </w:p>
    <w:p w14:paraId="2843F7F5" w14:textId="77777777" w:rsidR="0081553C" w:rsidRPr="00731BF2" w:rsidRDefault="0081553C" w:rsidP="009163B5">
      <w:pPr>
        <w:widowControl/>
        <w:suppressAutoHyphens w:val="0"/>
        <w:overflowPunct/>
        <w:autoSpaceDE/>
        <w:autoSpaceDN/>
        <w:spacing w:line="276" w:lineRule="auto"/>
        <w:textAlignment w:val="auto"/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</w:pPr>
    </w:p>
    <w:p w14:paraId="528C306B" w14:textId="65F0A335" w:rsidR="0081553C" w:rsidRPr="00731BF2" w:rsidRDefault="0081553C" w:rsidP="009163B5">
      <w:pPr>
        <w:widowControl/>
        <w:suppressAutoHyphens w:val="0"/>
        <w:overflowPunct/>
        <w:autoSpaceDE/>
        <w:autoSpaceDN/>
        <w:spacing w:line="276" w:lineRule="auto"/>
        <w:textAlignment w:val="auto"/>
        <w:rPr>
          <w:rFonts w:ascii="Arial" w:eastAsia="Calibri" w:hAnsi="Arial" w:cs="Arial"/>
          <w:kern w:val="0"/>
          <w:sz w:val="24"/>
          <w:szCs w:val="24"/>
          <w:lang w:eastAsia="en-US"/>
        </w:rPr>
      </w:pPr>
      <w:r w:rsidRPr="00731BF2">
        <w:rPr>
          <w:rFonts w:ascii="Arial" w:eastAsia="Calibri" w:hAnsi="Arial" w:cs="Arial"/>
          <w:kern w:val="0"/>
          <w:sz w:val="24"/>
          <w:szCs w:val="24"/>
          <w:lang w:eastAsia="en-US"/>
        </w:rPr>
        <w:t>Datum</w:t>
      </w:r>
      <w:r w:rsidRPr="00731BF2">
        <w:rPr>
          <w:rFonts w:ascii="Arial" w:eastAsia="Calibri" w:hAnsi="Arial" w:cs="Arial"/>
          <w:kern w:val="0"/>
          <w:sz w:val="24"/>
          <w:szCs w:val="24"/>
          <w:lang w:eastAsia="en-US"/>
        </w:rPr>
        <w:tab/>
      </w:r>
      <w:r w:rsidR="002B3BB4">
        <w:rPr>
          <w:rFonts w:ascii="Arial" w:eastAsia="Calibri" w:hAnsi="Arial" w:cs="Arial"/>
          <w:kern w:val="0"/>
          <w:sz w:val="24"/>
          <w:szCs w:val="24"/>
          <w:lang w:eastAsia="en-US"/>
        </w:rPr>
        <w:tab/>
      </w:r>
      <w:r w:rsidRPr="00731BF2">
        <w:rPr>
          <w:rFonts w:ascii="Arial" w:eastAsia="Calibri" w:hAnsi="Arial" w:cs="Arial"/>
          <w:kern w:val="0"/>
          <w:sz w:val="24"/>
          <w:szCs w:val="24"/>
          <w:lang w:eastAsia="en-US"/>
        </w:rPr>
        <w:t xml:space="preserve">: </w:t>
      </w:r>
      <w:r w:rsidR="00E10C05">
        <w:rPr>
          <w:rFonts w:ascii="Arial" w:eastAsia="Calibri" w:hAnsi="Arial" w:cs="Arial"/>
          <w:kern w:val="0"/>
          <w:sz w:val="24"/>
          <w:szCs w:val="24"/>
          <w:lang w:eastAsia="en-US"/>
        </w:rPr>
        <w:t>Maan</w:t>
      </w:r>
      <w:r w:rsidR="002C65BE">
        <w:rPr>
          <w:rFonts w:ascii="Arial" w:eastAsia="Calibri" w:hAnsi="Arial" w:cs="Arial"/>
          <w:kern w:val="0"/>
          <w:sz w:val="24"/>
          <w:szCs w:val="24"/>
          <w:lang w:eastAsia="en-US"/>
        </w:rPr>
        <w:t xml:space="preserve">dag </w:t>
      </w:r>
      <w:r w:rsidR="00E10C05">
        <w:rPr>
          <w:rFonts w:ascii="Arial" w:eastAsia="Calibri" w:hAnsi="Arial" w:cs="Arial"/>
          <w:kern w:val="0"/>
          <w:sz w:val="24"/>
          <w:szCs w:val="24"/>
          <w:lang w:eastAsia="en-US"/>
        </w:rPr>
        <w:t>8</w:t>
      </w:r>
      <w:r w:rsidR="002C65BE">
        <w:rPr>
          <w:rFonts w:ascii="Arial" w:eastAsia="Calibri" w:hAnsi="Arial" w:cs="Arial"/>
          <w:kern w:val="0"/>
          <w:sz w:val="24"/>
          <w:szCs w:val="24"/>
          <w:lang w:eastAsia="en-US"/>
        </w:rPr>
        <w:t xml:space="preserve"> </w:t>
      </w:r>
      <w:r w:rsidR="00E10C05">
        <w:rPr>
          <w:rFonts w:ascii="Arial" w:eastAsia="Calibri" w:hAnsi="Arial" w:cs="Arial"/>
          <w:kern w:val="0"/>
          <w:sz w:val="24"/>
          <w:szCs w:val="24"/>
          <w:lang w:eastAsia="en-US"/>
        </w:rPr>
        <w:t>juni</w:t>
      </w:r>
      <w:r w:rsidR="002C65BE">
        <w:rPr>
          <w:rFonts w:ascii="Arial" w:eastAsia="Calibri" w:hAnsi="Arial" w:cs="Arial"/>
          <w:kern w:val="0"/>
          <w:sz w:val="24"/>
          <w:szCs w:val="24"/>
          <w:lang w:eastAsia="en-US"/>
        </w:rPr>
        <w:t xml:space="preserve"> </w:t>
      </w:r>
      <w:r w:rsidR="0077629B">
        <w:rPr>
          <w:rFonts w:ascii="Arial" w:eastAsia="Calibri" w:hAnsi="Arial" w:cs="Arial"/>
          <w:kern w:val="0"/>
          <w:sz w:val="24"/>
          <w:szCs w:val="24"/>
          <w:lang w:eastAsia="en-US"/>
        </w:rPr>
        <w:t>2026</w:t>
      </w:r>
    </w:p>
    <w:p w14:paraId="7951758A" w14:textId="2EB4ACEE" w:rsidR="00B26D18" w:rsidRDefault="0081553C" w:rsidP="00935542">
      <w:pPr>
        <w:widowControl/>
        <w:suppressAutoHyphens w:val="0"/>
        <w:overflowPunct/>
        <w:autoSpaceDE/>
        <w:autoSpaceDN/>
        <w:spacing w:line="276" w:lineRule="auto"/>
        <w:ind w:left="1416" w:hanging="1410"/>
        <w:textAlignment w:val="auto"/>
        <w:rPr>
          <w:rFonts w:ascii="Arial" w:eastAsia="Calibri" w:hAnsi="Arial" w:cs="Arial"/>
          <w:kern w:val="0"/>
          <w:sz w:val="24"/>
          <w:szCs w:val="24"/>
          <w:lang w:eastAsia="en-US"/>
        </w:rPr>
      </w:pPr>
      <w:r w:rsidRPr="00731BF2">
        <w:rPr>
          <w:rFonts w:ascii="Arial" w:eastAsia="Calibri" w:hAnsi="Arial" w:cs="Arial"/>
          <w:kern w:val="0"/>
          <w:sz w:val="24"/>
          <w:szCs w:val="24"/>
          <w:lang w:eastAsia="en-US"/>
        </w:rPr>
        <w:t>Aanwezig</w:t>
      </w:r>
      <w:r w:rsidRPr="00731BF2">
        <w:rPr>
          <w:rFonts w:ascii="Arial" w:eastAsia="Calibri" w:hAnsi="Arial" w:cs="Arial"/>
          <w:kern w:val="0"/>
          <w:sz w:val="24"/>
          <w:szCs w:val="24"/>
          <w:lang w:eastAsia="en-US"/>
        </w:rPr>
        <w:tab/>
        <w:t xml:space="preserve">: </w:t>
      </w:r>
      <w:r w:rsidR="001F66C0">
        <w:rPr>
          <w:rFonts w:ascii="Arial" w:eastAsia="Calibri" w:hAnsi="Arial" w:cs="Arial"/>
          <w:kern w:val="0"/>
          <w:sz w:val="24"/>
          <w:szCs w:val="24"/>
          <w:lang w:eastAsia="en-US"/>
        </w:rPr>
        <w:t xml:space="preserve">Conny, </w:t>
      </w:r>
      <w:r w:rsidR="00590F1B">
        <w:rPr>
          <w:rFonts w:ascii="Arial" w:eastAsia="Calibri" w:hAnsi="Arial" w:cs="Arial"/>
          <w:kern w:val="0"/>
          <w:sz w:val="24"/>
          <w:szCs w:val="24"/>
          <w:lang w:eastAsia="en-US"/>
        </w:rPr>
        <w:t>Geert</w:t>
      </w:r>
      <w:r w:rsidR="009163B5">
        <w:rPr>
          <w:rFonts w:ascii="Arial" w:eastAsia="Calibri" w:hAnsi="Arial" w:cs="Arial"/>
          <w:kern w:val="0"/>
          <w:sz w:val="24"/>
          <w:szCs w:val="24"/>
          <w:lang w:eastAsia="en-US"/>
        </w:rPr>
        <w:t>,</w:t>
      </w:r>
      <w:r w:rsidRPr="00731BF2">
        <w:rPr>
          <w:rFonts w:ascii="Arial" w:eastAsia="Calibri" w:hAnsi="Arial" w:cs="Arial"/>
          <w:kern w:val="0"/>
          <w:sz w:val="24"/>
          <w:szCs w:val="24"/>
          <w:lang w:eastAsia="en-US"/>
        </w:rPr>
        <w:t xml:space="preserve"> </w:t>
      </w:r>
      <w:r w:rsidR="005A49A5">
        <w:rPr>
          <w:rFonts w:ascii="Arial" w:eastAsia="Calibri" w:hAnsi="Arial" w:cs="Arial"/>
          <w:kern w:val="0"/>
          <w:sz w:val="24"/>
          <w:szCs w:val="24"/>
          <w:lang w:eastAsia="en-US"/>
        </w:rPr>
        <w:t>Harm</w:t>
      </w:r>
      <w:r w:rsidR="009163B5">
        <w:rPr>
          <w:rFonts w:ascii="Arial" w:eastAsia="Calibri" w:hAnsi="Arial" w:cs="Arial"/>
          <w:kern w:val="0"/>
          <w:sz w:val="24"/>
          <w:szCs w:val="24"/>
          <w:lang w:eastAsia="en-US"/>
        </w:rPr>
        <w:t>,</w:t>
      </w:r>
      <w:r w:rsidR="00935542">
        <w:rPr>
          <w:rFonts w:ascii="Arial" w:eastAsia="Calibri" w:hAnsi="Arial" w:cs="Arial"/>
          <w:kern w:val="0"/>
          <w:sz w:val="24"/>
          <w:szCs w:val="24"/>
          <w:lang w:eastAsia="en-US"/>
        </w:rPr>
        <w:t xml:space="preserve"> </w:t>
      </w:r>
      <w:r w:rsidR="00E10C05">
        <w:rPr>
          <w:rFonts w:ascii="Arial" w:eastAsia="Calibri" w:hAnsi="Arial" w:cs="Arial"/>
          <w:kern w:val="0"/>
          <w:sz w:val="24"/>
          <w:szCs w:val="24"/>
          <w:lang w:eastAsia="en-US"/>
        </w:rPr>
        <w:t xml:space="preserve">Karin, </w:t>
      </w:r>
      <w:r w:rsidR="00D57863">
        <w:rPr>
          <w:rFonts w:ascii="Arial" w:eastAsia="Calibri" w:hAnsi="Arial" w:cs="Arial"/>
          <w:kern w:val="0"/>
          <w:sz w:val="24"/>
          <w:szCs w:val="24"/>
          <w:lang w:eastAsia="en-US"/>
        </w:rPr>
        <w:t>Ra</w:t>
      </w:r>
      <w:r w:rsidR="00061AF4">
        <w:rPr>
          <w:rFonts w:ascii="Arial" w:eastAsia="Calibri" w:hAnsi="Arial" w:cs="Arial"/>
          <w:kern w:val="0"/>
          <w:sz w:val="24"/>
          <w:szCs w:val="24"/>
          <w:lang w:eastAsia="en-US"/>
        </w:rPr>
        <w:t>mon</w:t>
      </w:r>
      <w:r w:rsidR="0089445D">
        <w:rPr>
          <w:rFonts w:ascii="Arial" w:eastAsia="Calibri" w:hAnsi="Arial" w:cs="Arial"/>
          <w:kern w:val="0"/>
          <w:sz w:val="24"/>
          <w:szCs w:val="24"/>
          <w:lang w:eastAsia="en-US"/>
        </w:rPr>
        <w:t>,</w:t>
      </w:r>
      <w:r w:rsidR="002C65BE">
        <w:rPr>
          <w:rFonts w:ascii="Arial" w:eastAsia="Calibri" w:hAnsi="Arial" w:cs="Arial"/>
          <w:kern w:val="0"/>
          <w:sz w:val="24"/>
          <w:szCs w:val="24"/>
          <w:lang w:eastAsia="en-US"/>
        </w:rPr>
        <w:t xml:space="preserve"> Randy, Roel</w:t>
      </w:r>
      <w:r w:rsidR="00D57863">
        <w:rPr>
          <w:rFonts w:ascii="Arial" w:eastAsia="Calibri" w:hAnsi="Arial" w:cs="Arial"/>
          <w:kern w:val="0"/>
          <w:sz w:val="24"/>
          <w:szCs w:val="24"/>
          <w:lang w:eastAsia="en-US"/>
        </w:rPr>
        <w:t xml:space="preserve">, </w:t>
      </w:r>
      <w:r w:rsidR="009163B5">
        <w:rPr>
          <w:rFonts w:ascii="Arial" w:eastAsia="Calibri" w:hAnsi="Arial" w:cs="Arial"/>
          <w:kern w:val="0"/>
          <w:sz w:val="24"/>
          <w:szCs w:val="24"/>
          <w:lang w:eastAsia="en-US"/>
        </w:rPr>
        <w:t>Reggy</w:t>
      </w:r>
    </w:p>
    <w:p w14:paraId="5BEC6C01" w14:textId="003A8555" w:rsidR="00E10C05" w:rsidRDefault="00E10C05" w:rsidP="00935542">
      <w:pPr>
        <w:widowControl/>
        <w:suppressAutoHyphens w:val="0"/>
        <w:overflowPunct/>
        <w:autoSpaceDE/>
        <w:autoSpaceDN/>
        <w:spacing w:line="276" w:lineRule="auto"/>
        <w:ind w:left="1416" w:hanging="1410"/>
        <w:textAlignment w:val="auto"/>
        <w:rPr>
          <w:rFonts w:ascii="Arial" w:eastAsia="Calibri" w:hAnsi="Arial" w:cs="Arial"/>
          <w:kern w:val="0"/>
          <w:sz w:val="24"/>
          <w:szCs w:val="24"/>
          <w:lang w:eastAsia="en-US"/>
        </w:rPr>
      </w:pPr>
      <w:r>
        <w:rPr>
          <w:rFonts w:ascii="Arial" w:eastAsia="Calibri" w:hAnsi="Arial" w:cs="Arial"/>
          <w:kern w:val="0"/>
          <w:sz w:val="24"/>
          <w:szCs w:val="24"/>
          <w:lang w:eastAsia="en-US"/>
        </w:rPr>
        <w:t>Afwezig</w:t>
      </w:r>
      <w:r>
        <w:rPr>
          <w:rFonts w:ascii="Arial" w:eastAsia="Calibri" w:hAnsi="Arial" w:cs="Arial"/>
          <w:kern w:val="0"/>
          <w:sz w:val="24"/>
          <w:szCs w:val="24"/>
          <w:lang w:eastAsia="en-US"/>
        </w:rPr>
        <w:tab/>
        <w:t>: Mark en Soraya</w:t>
      </w:r>
    </w:p>
    <w:p w14:paraId="6E303E28" w14:textId="55C00AC3" w:rsidR="00191441" w:rsidRPr="00731BF2" w:rsidRDefault="00191441" w:rsidP="009163B5">
      <w:pPr>
        <w:widowControl/>
        <w:suppressAutoHyphens w:val="0"/>
        <w:overflowPunct/>
        <w:autoSpaceDE/>
        <w:autoSpaceDN/>
        <w:spacing w:line="276" w:lineRule="auto"/>
        <w:textAlignment w:val="auto"/>
        <w:rPr>
          <w:rFonts w:ascii="Arial" w:eastAsia="Calibri" w:hAnsi="Arial" w:cs="Arial"/>
          <w:kern w:val="0"/>
          <w:sz w:val="24"/>
          <w:szCs w:val="24"/>
          <w:lang w:eastAsia="en-US"/>
        </w:rPr>
      </w:pPr>
      <w:r>
        <w:rPr>
          <w:rFonts w:ascii="Arial" w:eastAsia="Calibri" w:hAnsi="Arial" w:cs="Arial"/>
          <w:kern w:val="0"/>
          <w:sz w:val="24"/>
          <w:szCs w:val="24"/>
          <w:lang w:eastAsia="en-US"/>
        </w:rPr>
        <w:t>Voorzitter</w:t>
      </w:r>
      <w:r>
        <w:rPr>
          <w:rFonts w:ascii="Arial" w:eastAsia="Calibri" w:hAnsi="Arial" w:cs="Arial"/>
          <w:kern w:val="0"/>
          <w:sz w:val="24"/>
          <w:szCs w:val="24"/>
          <w:lang w:eastAsia="en-US"/>
        </w:rPr>
        <w:tab/>
        <w:t xml:space="preserve">: </w:t>
      </w:r>
      <w:r w:rsidR="00371664">
        <w:rPr>
          <w:rFonts w:ascii="Arial" w:eastAsia="Calibri" w:hAnsi="Arial" w:cs="Arial"/>
          <w:kern w:val="0"/>
          <w:sz w:val="24"/>
          <w:szCs w:val="24"/>
          <w:lang w:eastAsia="en-US"/>
        </w:rPr>
        <w:t>Harm</w:t>
      </w:r>
    </w:p>
    <w:p w14:paraId="7A18CC9A" w14:textId="0F2CF7AC" w:rsidR="0081553C" w:rsidRDefault="0081553C" w:rsidP="009163B5">
      <w:pPr>
        <w:widowControl/>
        <w:suppressAutoHyphens w:val="0"/>
        <w:overflowPunct/>
        <w:autoSpaceDE/>
        <w:autoSpaceDN/>
        <w:spacing w:line="276" w:lineRule="auto"/>
        <w:textAlignment w:val="auto"/>
        <w:rPr>
          <w:rFonts w:ascii="Arial" w:eastAsia="Calibri" w:hAnsi="Arial" w:cs="Arial"/>
          <w:kern w:val="0"/>
          <w:sz w:val="24"/>
          <w:szCs w:val="24"/>
          <w:lang w:eastAsia="en-US"/>
        </w:rPr>
      </w:pPr>
      <w:r w:rsidRPr="00731BF2">
        <w:rPr>
          <w:rFonts w:ascii="Arial" w:eastAsia="Calibri" w:hAnsi="Arial" w:cs="Arial"/>
          <w:kern w:val="0"/>
          <w:sz w:val="24"/>
          <w:szCs w:val="24"/>
          <w:lang w:eastAsia="en-US"/>
        </w:rPr>
        <w:t>Notul</w:t>
      </w:r>
      <w:r w:rsidR="00D945FE">
        <w:rPr>
          <w:rFonts w:ascii="Arial" w:eastAsia="Calibri" w:hAnsi="Arial" w:cs="Arial"/>
          <w:kern w:val="0"/>
          <w:sz w:val="24"/>
          <w:szCs w:val="24"/>
          <w:lang w:eastAsia="en-US"/>
        </w:rPr>
        <w:t>ist</w:t>
      </w:r>
      <w:r w:rsidRPr="00731BF2">
        <w:rPr>
          <w:rFonts w:ascii="Arial" w:eastAsia="Calibri" w:hAnsi="Arial" w:cs="Arial"/>
          <w:kern w:val="0"/>
          <w:sz w:val="24"/>
          <w:szCs w:val="24"/>
          <w:lang w:eastAsia="en-US"/>
        </w:rPr>
        <w:tab/>
        <w:t xml:space="preserve">: </w:t>
      </w:r>
      <w:r w:rsidR="009163B5">
        <w:rPr>
          <w:rFonts w:ascii="Arial" w:eastAsia="Calibri" w:hAnsi="Arial" w:cs="Arial"/>
          <w:kern w:val="0"/>
          <w:sz w:val="24"/>
          <w:szCs w:val="24"/>
          <w:lang w:eastAsia="en-US"/>
        </w:rPr>
        <w:t>Reggy</w:t>
      </w:r>
      <w:r w:rsidR="00377DE4">
        <w:rPr>
          <w:rFonts w:ascii="Arial" w:eastAsia="Calibri" w:hAnsi="Arial" w:cs="Arial"/>
          <w:kern w:val="0"/>
          <w:sz w:val="24"/>
          <w:szCs w:val="24"/>
          <w:lang w:eastAsia="en-US"/>
        </w:rPr>
        <w:t xml:space="preserve"> </w:t>
      </w:r>
    </w:p>
    <w:p w14:paraId="1E39132B" w14:textId="7D6988DE" w:rsidR="00CF4D73" w:rsidRDefault="009163B5" w:rsidP="009163B5">
      <w:pPr>
        <w:widowControl/>
        <w:suppressAutoHyphens w:val="0"/>
        <w:overflowPunct/>
        <w:autoSpaceDE/>
        <w:autoSpaceDN/>
        <w:spacing w:line="276" w:lineRule="auto"/>
        <w:textAlignment w:val="auto"/>
        <w:rPr>
          <w:rFonts w:ascii="Arial" w:eastAsia="Calibri" w:hAnsi="Arial" w:cs="Arial"/>
          <w:kern w:val="0"/>
          <w:sz w:val="24"/>
          <w:szCs w:val="24"/>
          <w:lang w:eastAsia="en-US"/>
        </w:rPr>
      </w:pPr>
      <w:r>
        <w:rPr>
          <w:rFonts w:ascii="Arial" w:eastAsia="Calibri" w:hAnsi="Arial" w:cs="Arial"/>
          <w:kern w:val="0"/>
          <w:sz w:val="24"/>
          <w:szCs w:val="24"/>
          <w:lang w:eastAsia="en-US"/>
        </w:rPr>
        <w:t>Adviseur</w:t>
      </w:r>
      <w:r>
        <w:rPr>
          <w:rFonts w:ascii="Arial" w:eastAsia="Calibri" w:hAnsi="Arial" w:cs="Arial"/>
          <w:kern w:val="0"/>
          <w:sz w:val="24"/>
          <w:szCs w:val="24"/>
          <w:lang w:eastAsia="en-US"/>
        </w:rPr>
        <w:tab/>
        <w:t>: Geert</w:t>
      </w:r>
    </w:p>
    <w:p w14:paraId="1BB3BF3E" w14:textId="77777777" w:rsidR="00371664" w:rsidRDefault="00371664" w:rsidP="009163B5">
      <w:pPr>
        <w:widowControl/>
        <w:suppressAutoHyphens w:val="0"/>
        <w:overflowPunct/>
        <w:autoSpaceDE/>
        <w:autoSpaceDN/>
        <w:spacing w:line="276" w:lineRule="auto"/>
        <w:textAlignment w:val="auto"/>
        <w:rPr>
          <w:rFonts w:ascii="Arial" w:eastAsia="Calibri" w:hAnsi="Arial" w:cs="Arial"/>
          <w:kern w:val="0"/>
          <w:sz w:val="24"/>
          <w:szCs w:val="24"/>
          <w:lang w:eastAsia="en-US"/>
        </w:rPr>
      </w:pPr>
    </w:p>
    <w:p w14:paraId="1DCBA2C3" w14:textId="71042FCB" w:rsidR="00914DA4" w:rsidRDefault="00914DA4" w:rsidP="009163B5">
      <w:pPr>
        <w:widowControl/>
        <w:suppressAutoHyphens w:val="0"/>
        <w:overflowPunct/>
        <w:autoSpaceDE/>
        <w:autoSpaceDN/>
        <w:spacing w:line="276" w:lineRule="auto"/>
        <w:textAlignment w:val="auto"/>
        <w:rPr>
          <w:rFonts w:ascii="Arial" w:eastAsia="Calibri" w:hAnsi="Arial" w:cs="Arial"/>
          <w:b/>
          <w:kern w:val="0"/>
          <w:sz w:val="24"/>
          <w:szCs w:val="24"/>
          <w:lang w:eastAsia="en-US"/>
        </w:rPr>
      </w:pPr>
      <w:r w:rsidRPr="00731BF2">
        <w:rPr>
          <w:rFonts w:ascii="Arial" w:eastAsia="Calibri" w:hAnsi="Arial" w:cs="Arial"/>
          <w:b/>
          <w:kern w:val="0"/>
          <w:sz w:val="24"/>
          <w:szCs w:val="24"/>
          <w:lang w:eastAsia="en-US"/>
        </w:rPr>
        <w:t>1. Opening, vaststellen agenda en notulen vorige vergadering</w:t>
      </w:r>
    </w:p>
    <w:p w14:paraId="20D66B65" w14:textId="6536543B" w:rsidR="007229C5" w:rsidRDefault="00371664" w:rsidP="00C1316F">
      <w:pPr>
        <w:widowControl/>
        <w:suppressAutoHyphens w:val="0"/>
        <w:overflowPunct/>
        <w:autoSpaceDE/>
        <w:autoSpaceDN/>
        <w:spacing w:line="276" w:lineRule="auto"/>
        <w:textAlignment w:val="auto"/>
        <w:rPr>
          <w:rFonts w:ascii="Arial" w:eastAsia="Calibri" w:hAnsi="Arial" w:cs="Arial"/>
          <w:bCs/>
          <w:kern w:val="0"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kern w:val="0"/>
          <w:sz w:val="24"/>
          <w:szCs w:val="24"/>
          <w:lang w:eastAsia="en-US"/>
        </w:rPr>
        <w:t xml:space="preserve">Harm </w:t>
      </w:r>
      <w:r w:rsidR="00C25F8C">
        <w:rPr>
          <w:rFonts w:ascii="Arial" w:eastAsia="Calibri" w:hAnsi="Arial" w:cs="Arial"/>
          <w:bCs/>
          <w:kern w:val="0"/>
          <w:sz w:val="24"/>
          <w:szCs w:val="24"/>
          <w:lang w:eastAsia="en-US"/>
        </w:rPr>
        <w:t>heet iedereen om 19.00</w:t>
      </w:r>
      <w:r w:rsidR="009163B5">
        <w:rPr>
          <w:rFonts w:ascii="Arial" w:eastAsia="Calibri" w:hAnsi="Arial" w:cs="Arial"/>
          <w:bCs/>
          <w:kern w:val="0"/>
          <w:sz w:val="24"/>
          <w:szCs w:val="24"/>
          <w:lang w:eastAsia="en-US"/>
        </w:rPr>
        <w:t xml:space="preserve"> uur welkom</w:t>
      </w:r>
      <w:r w:rsidR="005A49A5">
        <w:rPr>
          <w:rFonts w:ascii="Arial" w:eastAsia="Calibri" w:hAnsi="Arial" w:cs="Arial"/>
          <w:bCs/>
          <w:kern w:val="0"/>
          <w:sz w:val="24"/>
          <w:szCs w:val="24"/>
          <w:lang w:eastAsia="en-US"/>
        </w:rPr>
        <w:t>.</w:t>
      </w:r>
      <w:r w:rsidR="002C65BE">
        <w:rPr>
          <w:rFonts w:ascii="Arial" w:eastAsia="Calibri" w:hAnsi="Arial" w:cs="Arial"/>
          <w:bCs/>
          <w:kern w:val="0"/>
          <w:sz w:val="24"/>
          <w:szCs w:val="24"/>
          <w:lang w:eastAsia="en-US"/>
        </w:rPr>
        <w:t xml:space="preserve"> </w:t>
      </w:r>
      <w:r w:rsidR="00935542">
        <w:rPr>
          <w:rFonts w:ascii="Arial" w:eastAsia="Calibri" w:hAnsi="Arial" w:cs="Arial"/>
          <w:bCs/>
          <w:kern w:val="0"/>
          <w:sz w:val="24"/>
          <w:szCs w:val="24"/>
          <w:lang w:eastAsia="en-US"/>
        </w:rPr>
        <w:t>Er zijn geen bijzonderheden te melden over de vorige notulen of agenda voor vanavond.</w:t>
      </w:r>
      <w:r w:rsidR="002C65BE">
        <w:rPr>
          <w:rFonts w:ascii="Arial" w:eastAsia="Calibri" w:hAnsi="Arial" w:cs="Arial"/>
          <w:bCs/>
          <w:kern w:val="0"/>
          <w:sz w:val="24"/>
          <w:szCs w:val="24"/>
          <w:lang w:eastAsia="en-US"/>
        </w:rPr>
        <w:t xml:space="preserve"> </w:t>
      </w:r>
    </w:p>
    <w:p w14:paraId="2ED1E938" w14:textId="77777777" w:rsidR="006403A4" w:rsidRDefault="006403A4" w:rsidP="00590F1B">
      <w:pPr>
        <w:pStyle w:val="Norma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</w:rPr>
      </w:pPr>
    </w:p>
    <w:p w14:paraId="49D11084" w14:textId="34AA7CF9" w:rsidR="001C539A" w:rsidRDefault="00265D5F" w:rsidP="00590F1B">
      <w:pPr>
        <w:pStyle w:val="Norma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</w:rPr>
      </w:pPr>
      <w:r w:rsidRPr="00EE5639">
        <w:rPr>
          <w:rFonts w:ascii="Arial" w:hAnsi="Arial" w:cs="Arial"/>
          <w:b/>
          <w:bCs/>
          <w:color w:val="000000"/>
        </w:rPr>
        <w:t>2</w:t>
      </w:r>
      <w:r w:rsidR="005A49A5">
        <w:rPr>
          <w:rFonts w:ascii="Arial" w:hAnsi="Arial" w:cs="Arial"/>
          <w:b/>
          <w:bCs/>
          <w:color w:val="000000"/>
        </w:rPr>
        <w:t xml:space="preserve">. </w:t>
      </w:r>
      <w:r w:rsidRPr="00EE5639">
        <w:rPr>
          <w:rFonts w:ascii="Arial" w:hAnsi="Arial" w:cs="Arial"/>
          <w:b/>
          <w:bCs/>
          <w:color w:val="000000"/>
        </w:rPr>
        <w:t>Mededelingen directie</w:t>
      </w:r>
    </w:p>
    <w:p w14:paraId="3F4B3D1B" w14:textId="20FCD6BF" w:rsidR="00C25F8C" w:rsidRDefault="00E10C05" w:rsidP="00C25F8C">
      <w:pPr>
        <w:pStyle w:val="Normaalweb"/>
        <w:tabs>
          <w:tab w:val="left" w:pos="284"/>
        </w:tabs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Geert heeft geen mededelingen, maar wel een vraag aan de MR.</w:t>
      </w:r>
    </w:p>
    <w:p w14:paraId="57E7088C" w14:textId="113D94A4" w:rsidR="00E10C05" w:rsidRDefault="00E10C05" w:rsidP="00E10C05">
      <w:pPr>
        <w:pStyle w:val="Normaalweb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Er ligt een voorstel om de kalender die de leerlingen aan het begin van het schooljaar altijd mee naar huis krijgen, voortaan digitaal aan te bieden (</w:t>
      </w:r>
      <w:proofErr w:type="spellStart"/>
      <w:r>
        <w:rPr>
          <w:rFonts w:ascii="Arial" w:hAnsi="Arial" w:cs="Arial"/>
          <w:color w:val="000000"/>
        </w:rPr>
        <w:t>Parro</w:t>
      </w:r>
      <w:proofErr w:type="spellEnd"/>
      <w:r>
        <w:rPr>
          <w:rFonts w:ascii="Arial" w:hAnsi="Arial" w:cs="Arial"/>
          <w:color w:val="000000"/>
        </w:rPr>
        <w:t>).</w:t>
      </w:r>
    </w:p>
    <w:p w14:paraId="6C801128" w14:textId="55CD4E11" w:rsidR="00E10C05" w:rsidRDefault="00E10C05" w:rsidP="00E10C05">
      <w:pPr>
        <w:pStyle w:val="Normaalweb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MR stemt hier mee in, mits er op verzoek ook een geprinte versie beschikbaar is.</w:t>
      </w:r>
    </w:p>
    <w:p w14:paraId="5DDC1CBE" w14:textId="77777777" w:rsidR="00E10C05" w:rsidRDefault="00E10C05" w:rsidP="00E10C05">
      <w:pPr>
        <w:pStyle w:val="Normaalweb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</w:p>
    <w:p w14:paraId="1107FB03" w14:textId="1C4AE95F" w:rsidR="005A49A5" w:rsidRDefault="005A49A5" w:rsidP="00C25F8C">
      <w:pPr>
        <w:pStyle w:val="Normaalweb"/>
        <w:tabs>
          <w:tab w:val="left" w:pos="284"/>
        </w:tabs>
        <w:spacing w:before="0" w:beforeAutospacing="0" w:after="0" w:afterAutospacing="0" w:line="276" w:lineRule="auto"/>
        <w:ind w:left="284" w:hanging="284"/>
        <w:rPr>
          <w:rFonts w:ascii="Arial" w:hAnsi="Arial" w:cs="Arial"/>
          <w:b/>
          <w:bCs/>
          <w:color w:val="000000"/>
        </w:rPr>
      </w:pPr>
      <w:r w:rsidRPr="007229C5">
        <w:rPr>
          <w:rFonts w:ascii="Arial" w:hAnsi="Arial" w:cs="Arial"/>
          <w:b/>
          <w:bCs/>
          <w:color w:val="000000"/>
        </w:rPr>
        <w:t xml:space="preserve">3. </w:t>
      </w:r>
      <w:r w:rsidR="00371664">
        <w:rPr>
          <w:rFonts w:ascii="Arial" w:hAnsi="Arial" w:cs="Arial"/>
          <w:b/>
          <w:bCs/>
          <w:color w:val="000000"/>
        </w:rPr>
        <w:t>GMR</w:t>
      </w:r>
    </w:p>
    <w:p w14:paraId="78422323" w14:textId="44B559E2" w:rsidR="00AC7618" w:rsidRDefault="00E10C05" w:rsidP="009163B5">
      <w:pPr>
        <w:pStyle w:val="Normaalweb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Voortgang implementatie Koers 2025-2029:</w:t>
      </w:r>
    </w:p>
    <w:p w14:paraId="28BB7095" w14:textId="31AD4E8E" w:rsidR="00E10C05" w:rsidRDefault="00E10C05" w:rsidP="00B14F9B">
      <w:pPr>
        <w:pStyle w:val="Normaalweb"/>
        <w:numPr>
          <w:ilvl w:val="0"/>
          <w:numId w:val="13"/>
        </w:numPr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overzichtskaart ‘Monitoring maatschappelijke opdracht en focuspunten’ laat de groei en ontwikkeling zien</w:t>
      </w:r>
      <w:r w:rsidR="00B14F9B">
        <w:rPr>
          <w:rFonts w:ascii="Arial" w:hAnsi="Arial" w:cs="Arial"/>
          <w:color w:val="000000"/>
        </w:rPr>
        <w:t xml:space="preserve"> binnen SKPO en op schoolniveau. Dit is een mooi ‘praatplaatje’ om tijdens een MR-vergadering te bespreken. Na overleg is besloten om deze op de agenda te zetten voor volgend schooljaar.</w:t>
      </w:r>
    </w:p>
    <w:p w14:paraId="0245EBB5" w14:textId="18604DE2" w:rsidR="00B14F9B" w:rsidRDefault="00B14F9B" w:rsidP="00B14F9B">
      <w:pPr>
        <w:pStyle w:val="Normaalweb"/>
        <w:numPr>
          <w:ilvl w:val="0"/>
          <w:numId w:val="13"/>
        </w:numPr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Professionalisering binnen SKPO: Van intern begeleider (ib) naar kwaliteitscoördinator (</w:t>
      </w:r>
      <w:proofErr w:type="spellStart"/>
      <w:r>
        <w:rPr>
          <w:rFonts w:ascii="Arial" w:hAnsi="Arial" w:cs="Arial"/>
          <w:color w:val="000000"/>
        </w:rPr>
        <w:t>kc</w:t>
      </w:r>
      <w:proofErr w:type="spellEnd"/>
      <w:r>
        <w:rPr>
          <w:rFonts w:ascii="Arial" w:hAnsi="Arial" w:cs="Arial"/>
          <w:color w:val="000000"/>
        </w:rPr>
        <w:t xml:space="preserve">). Hoe zit dit bij ons op school? </w:t>
      </w:r>
    </w:p>
    <w:p w14:paraId="0E3D9882" w14:textId="5BE6C1A9" w:rsidR="00B14F9B" w:rsidRDefault="00B14F9B" w:rsidP="00B14F9B">
      <w:pPr>
        <w:pStyle w:val="Normaalweb"/>
        <w:spacing w:before="0" w:beforeAutospacing="0" w:after="0" w:afterAutospacing="0" w:line="276" w:lineRule="auto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Geert geeft aan dat al onze ib’ers al op het niveau van </w:t>
      </w:r>
      <w:proofErr w:type="spellStart"/>
      <w:r>
        <w:rPr>
          <w:rFonts w:ascii="Arial" w:hAnsi="Arial" w:cs="Arial"/>
          <w:color w:val="000000"/>
        </w:rPr>
        <w:t>kc’er</w:t>
      </w:r>
      <w:proofErr w:type="spellEnd"/>
      <w:r>
        <w:rPr>
          <w:rFonts w:ascii="Arial" w:hAnsi="Arial" w:cs="Arial"/>
          <w:color w:val="000000"/>
        </w:rPr>
        <w:t xml:space="preserve"> zitten.</w:t>
      </w:r>
    </w:p>
    <w:p w14:paraId="6D553ABC" w14:textId="77777777" w:rsidR="00B14F9B" w:rsidRPr="00E10C05" w:rsidRDefault="00B14F9B" w:rsidP="009163B5">
      <w:pPr>
        <w:pStyle w:val="Normaalweb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</w:p>
    <w:p w14:paraId="5F3ADCBA" w14:textId="54800ABC" w:rsidR="007C5408" w:rsidRDefault="005405FB" w:rsidP="009163B5">
      <w:pPr>
        <w:pStyle w:val="Norma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4</w:t>
      </w:r>
      <w:r w:rsidR="00265D5F" w:rsidRPr="007C5408">
        <w:rPr>
          <w:rFonts w:ascii="Arial" w:hAnsi="Arial" w:cs="Arial"/>
          <w:b/>
          <w:bCs/>
          <w:color w:val="000000"/>
        </w:rPr>
        <w:t xml:space="preserve">. </w:t>
      </w:r>
      <w:r w:rsidR="00B14F9B">
        <w:rPr>
          <w:rFonts w:ascii="Arial" w:hAnsi="Arial" w:cs="Arial"/>
          <w:b/>
          <w:bCs/>
          <w:color w:val="000000"/>
        </w:rPr>
        <w:t>Formatie 2026 - 2027</w:t>
      </w:r>
    </w:p>
    <w:p w14:paraId="37393104" w14:textId="40DE3F86" w:rsidR="002C65BE" w:rsidRPr="002C65BE" w:rsidRDefault="00B14F9B" w:rsidP="009163B5">
      <w:pPr>
        <w:pStyle w:val="Normaalweb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de schoolgids (punt 6) staat vermeld hoe de formatie er in het volgend schooljaar uitziet. Er zijn 9 groepen: een kleutergroep en groep 3 (rode gang), 4 groepen in de middenbouw en 3 groepen in de bovenbouw.</w:t>
      </w:r>
    </w:p>
    <w:p w14:paraId="0AFD61DD" w14:textId="4FD09FEB" w:rsidR="0077629B" w:rsidRDefault="0077629B" w:rsidP="007229C5">
      <w:pPr>
        <w:pStyle w:val="Normaalweb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</w:p>
    <w:p w14:paraId="452E3405" w14:textId="13ED24BF" w:rsidR="0008226A" w:rsidRDefault="005405FB" w:rsidP="00B26D18">
      <w:pPr>
        <w:spacing w:line="276" w:lineRule="auto"/>
        <w:rPr>
          <w:rFonts w:ascii="Arial" w:eastAsiaTheme="minorHAnsi" w:hAnsi="Arial" w:cs="Arial"/>
          <w:b/>
          <w:bCs/>
          <w:kern w:val="0"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bCs/>
          <w:kern w:val="0"/>
          <w:sz w:val="24"/>
          <w:szCs w:val="24"/>
          <w:lang w:eastAsia="en-US"/>
        </w:rPr>
        <w:t>5</w:t>
      </w:r>
      <w:r w:rsidR="00392E90">
        <w:rPr>
          <w:rFonts w:ascii="Arial" w:eastAsiaTheme="minorHAnsi" w:hAnsi="Arial" w:cs="Arial"/>
          <w:b/>
          <w:bCs/>
          <w:kern w:val="0"/>
          <w:sz w:val="24"/>
          <w:szCs w:val="24"/>
          <w:lang w:eastAsia="en-US"/>
        </w:rPr>
        <w:t xml:space="preserve">. </w:t>
      </w:r>
      <w:r w:rsidR="00B14F9B">
        <w:rPr>
          <w:rFonts w:ascii="Arial" w:eastAsiaTheme="minorHAnsi" w:hAnsi="Arial" w:cs="Arial"/>
          <w:b/>
          <w:bCs/>
          <w:kern w:val="0"/>
          <w:sz w:val="24"/>
          <w:szCs w:val="24"/>
          <w:lang w:eastAsia="en-US"/>
        </w:rPr>
        <w:t>Jaarplanning MR</w:t>
      </w:r>
    </w:p>
    <w:p w14:paraId="74C2B461" w14:textId="16A033D2" w:rsidR="0077629B" w:rsidRDefault="00B14F9B" w:rsidP="00B07096">
      <w:pPr>
        <w:spacing w:line="276" w:lineRule="auto"/>
        <w:rPr>
          <w:rFonts w:ascii="Arial" w:eastAsiaTheme="minorHAnsi" w:hAnsi="Arial" w:cs="Arial"/>
          <w:kern w:val="0"/>
          <w:sz w:val="24"/>
          <w:szCs w:val="24"/>
          <w:lang w:eastAsia="en-US"/>
        </w:rPr>
      </w:pPr>
      <w:r>
        <w:rPr>
          <w:rFonts w:ascii="Arial" w:eastAsiaTheme="minorHAnsi" w:hAnsi="Arial" w:cs="Arial"/>
          <w:kern w:val="0"/>
          <w:sz w:val="24"/>
          <w:szCs w:val="24"/>
          <w:lang w:eastAsia="en-US"/>
        </w:rPr>
        <w:t xml:space="preserve">De nieuwe planning met data wordt met dit verslag meegestuurd. Een nieuw onderwerp is de ‘monitoring maatschappelijke opdracht’. </w:t>
      </w:r>
    </w:p>
    <w:p w14:paraId="05134ABF" w14:textId="77777777" w:rsidR="002C65BE" w:rsidRDefault="002C65BE" w:rsidP="00B07096">
      <w:pPr>
        <w:spacing w:line="276" w:lineRule="auto"/>
        <w:rPr>
          <w:rFonts w:ascii="Arial" w:eastAsiaTheme="minorHAnsi" w:hAnsi="Arial" w:cs="Arial"/>
          <w:kern w:val="0"/>
          <w:sz w:val="24"/>
          <w:szCs w:val="24"/>
          <w:lang w:eastAsia="en-US"/>
        </w:rPr>
      </w:pPr>
    </w:p>
    <w:p w14:paraId="4CB3F54A" w14:textId="77777777" w:rsidR="00B14F9B" w:rsidRDefault="00B14F9B">
      <w:pPr>
        <w:widowControl/>
        <w:suppressAutoHyphens w:val="0"/>
        <w:overflowPunct/>
        <w:autoSpaceDE/>
        <w:autoSpaceDN/>
        <w:spacing w:after="160" w:line="259" w:lineRule="auto"/>
        <w:textAlignment w:val="auto"/>
        <w:rPr>
          <w:rFonts w:ascii="Arial" w:eastAsiaTheme="minorHAnsi" w:hAnsi="Arial" w:cs="Arial"/>
          <w:b/>
          <w:bCs/>
          <w:kern w:val="0"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bCs/>
          <w:kern w:val="0"/>
          <w:sz w:val="24"/>
          <w:szCs w:val="24"/>
          <w:lang w:eastAsia="en-US"/>
        </w:rPr>
        <w:br w:type="page"/>
      </w:r>
    </w:p>
    <w:p w14:paraId="5F28C914" w14:textId="77777777" w:rsidR="00B14F9B" w:rsidRDefault="00B14F9B" w:rsidP="0077629B">
      <w:pPr>
        <w:spacing w:line="276" w:lineRule="auto"/>
        <w:rPr>
          <w:rFonts w:ascii="Arial" w:eastAsiaTheme="minorHAnsi" w:hAnsi="Arial" w:cs="Arial"/>
          <w:b/>
          <w:bCs/>
          <w:kern w:val="0"/>
          <w:sz w:val="24"/>
          <w:szCs w:val="24"/>
          <w:lang w:eastAsia="en-US"/>
        </w:rPr>
      </w:pPr>
    </w:p>
    <w:p w14:paraId="1608D140" w14:textId="77777777" w:rsidR="00B14F9B" w:rsidRDefault="00B14F9B" w:rsidP="0077629B">
      <w:pPr>
        <w:spacing w:line="276" w:lineRule="auto"/>
        <w:rPr>
          <w:rFonts w:ascii="Arial" w:eastAsiaTheme="minorHAnsi" w:hAnsi="Arial" w:cs="Arial"/>
          <w:b/>
          <w:bCs/>
          <w:kern w:val="0"/>
          <w:sz w:val="24"/>
          <w:szCs w:val="24"/>
          <w:lang w:eastAsia="en-US"/>
        </w:rPr>
      </w:pPr>
    </w:p>
    <w:p w14:paraId="436360F3" w14:textId="3AB6E8AC" w:rsidR="0077629B" w:rsidRDefault="0077629B" w:rsidP="0077629B">
      <w:pPr>
        <w:spacing w:line="276" w:lineRule="auto"/>
        <w:rPr>
          <w:rFonts w:ascii="Arial" w:eastAsiaTheme="minorHAnsi" w:hAnsi="Arial" w:cs="Arial"/>
          <w:b/>
          <w:bCs/>
          <w:kern w:val="0"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bCs/>
          <w:kern w:val="0"/>
          <w:sz w:val="24"/>
          <w:szCs w:val="24"/>
          <w:lang w:eastAsia="en-US"/>
        </w:rPr>
        <w:t>6</w:t>
      </w:r>
      <w:r w:rsidRPr="00C1316F">
        <w:rPr>
          <w:rFonts w:ascii="Arial" w:eastAsiaTheme="minorHAnsi" w:hAnsi="Arial" w:cs="Arial"/>
          <w:b/>
          <w:bCs/>
          <w:kern w:val="0"/>
          <w:sz w:val="24"/>
          <w:szCs w:val="24"/>
          <w:lang w:eastAsia="en-US"/>
        </w:rPr>
        <w:t xml:space="preserve">. </w:t>
      </w:r>
      <w:r w:rsidR="00B14F9B">
        <w:rPr>
          <w:rFonts w:ascii="Arial" w:eastAsiaTheme="minorHAnsi" w:hAnsi="Arial" w:cs="Arial"/>
          <w:b/>
          <w:bCs/>
          <w:kern w:val="0"/>
          <w:sz w:val="24"/>
          <w:szCs w:val="24"/>
          <w:lang w:eastAsia="en-US"/>
        </w:rPr>
        <w:t>Schoolgids</w:t>
      </w:r>
    </w:p>
    <w:p w14:paraId="54C1D023" w14:textId="67356263" w:rsidR="002C65BE" w:rsidRPr="00B14F9B" w:rsidRDefault="00B14F9B" w:rsidP="0077629B">
      <w:pPr>
        <w:widowControl/>
        <w:suppressAutoHyphens w:val="0"/>
        <w:overflowPunct/>
        <w:autoSpaceDE/>
        <w:autoSpaceDN/>
        <w:spacing w:line="259" w:lineRule="auto"/>
        <w:textAlignment w:val="auto"/>
        <w:rPr>
          <w:rFonts w:ascii="Arial" w:eastAsiaTheme="minorHAnsi" w:hAnsi="Arial" w:cs="Arial"/>
          <w:kern w:val="0"/>
          <w:sz w:val="24"/>
          <w:szCs w:val="24"/>
          <w:lang w:eastAsia="en-US"/>
        </w:rPr>
      </w:pPr>
      <w:r>
        <w:rPr>
          <w:rFonts w:ascii="Arial" w:eastAsiaTheme="minorHAnsi" w:hAnsi="Arial" w:cs="Arial"/>
          <w:kern w:val="0"/>
          <w:sz w:val="24"/>
          <w:szCs w:val="24"/>
          <w:lang w:eastAsia="en-US"/>
        </w:rPr>
        <w:t>De schoolgids is doorgenomen en Geert zal de wijzigingen aanpassen.</w:t>
      </w:r>
    </w:p>
    <w:p w14:paraId="542B8525" w14:textId="77777777" w:rsidR="0077629B" w:rsidRDefault="0077629B" w:rsidP="00B07096">
      <w:pPr>
        <w:spacing w:line="276" w:lineRule="auto"/>
        <w:rPr>
          <w:rFonts w:ascii="Arial" w:eastAsiaTheme="minorHAnsi" w:hAnsi="Arial" w:cs="Arial"/>
          <w:kern w:val="0"/>
          <w:sz w:val="24"/>
          <w:szCs w:val="24"/>
          <w:lang w:eastAsia="en-US"/>
        </w:rPr>
      </w:pPr>
    </w:p>
    <w:p w14:paraId="141C39F9" w14:textId="432FB2DF" w:rsidR="00B14F9B" w:rsidRDefault="00B14F9B" w:rsidP="001F66C0">
      <w:pPr>
        <w:widowControl/>
        <w:suppressAutoHyphens w:val="0"/>
        <w:overflowPunct/>
        <w:autoSpaceDE/>
        <w:autoSpaceDN/>
        <w:spacing w:line="259" w:lineRule="auto"/>
        <w:textAlignment w:val="auto"/>
        <w:rPr>
          <w:rFonts w:ascii="Arial" w:eastAsiaTheme="minorHAnsi" w:hAnsi="Arial" w:cs="Arial"/>
          <w:b/>
          <w:bCs/>
          <w:kern w:val="0"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bCs/>
          <w:kern w:val="0"/>
          <w:sz w:val="24"/>
          <w:szCs w:val="24"/>
          <w:lang w:eastAsia="en-US"/>
        </w:rPr>
        <w:t>7. Jaarplan volgend schooljaar</w:t>
      </w:r>
    </w:p>
    <w:p w14:paraId="5A6CD018" w14:textId="0035BD41" w:rsidR="0077629B" w:rsidRDefault="00B14F9B" w:rsidP="001F66C0">
      <w:pPr>
        <w:widowControl/>
        <w:suppressAutoHyphens w:val="0"/>
        <w:overflowPunct/>
        <w:autoSpaceDE/>
        <w:autoSpaceDN/>
        <w:spacing w:line="259" w:lineRule="auto"/>
        <w:textAlignment w:val="auto"/>
        <w:rPr>
          <w:rFonts w:ascii="Arial" w:eastAsiaTheme="minorHAnsi" w:hAnsi="Arial" w:cs="Arial"/>
          <w:kern w:val="0"/>
          <w:sz w:val="24"/>
          <w:szCs w:val="24"/>
          <w:lang w:eastAsia="en-US"/>
        </w:rPr>
      </w:pPr>
      <w:r>
        <w:rPr>
          <w:rFonts w:ascii="Arial" w:eastAsiaTheme="minorHAnsi" w:hAnsi="Arial" w:cs="Arial"/>
          <w:kern w:val="0"/>
          <w:sz w:val="24"/>
          <w:szCs w:val="24"/>
          <w:lang w:eastAsia="en-US"/>
        </w:rPr>
        <w:t>De inhoud van het jaarplan is besproken in de vergadering en wordt opgenomen in de nieuwe schoolgids.</w:t>
      </w:r>
    </w:p>
    <w:p w14:paraId="4455B720" w14:textId="77777777" w:rsidR="002C65BE" w:rsidRDefault="002C65BE" w:rsidP="001F66C0">
      <w:pPr>
        <w:widowControl/>
        <w:suppressAutoHyphens w:val="0"/>
        <w:overflowPunct/>
        <w:autoSpaceDE/>
        <w:autoSpaceDN/>
        <w:spacing w:line="259" w:lineRule="auto"/>
        <w:textAlignment w:val="auto"/>
        <w:rPr>
          <w:rFonts w:ascii="Arial" w:eastAsiaTheme="minorHAnsi" w:hAnsi="Arial" w:cs="Arial"/>
          <w:kern w:val="0"/>
          <w:sz w:val="24"/>
          <w:szCs w:val="24"/>
          <w:lang w:eastAsia="en-US"/>
        </w:rPr>
      </w:pPr>
    </w:p>
    <w:p w14:paraId="06733228" w14:textId="0A027886" w:rsidR="002C65BE" w:rsidRPr="002C65BE" w:rsidRDefault="002C65BE" w:rsidP="001F66C0">
      <w:pPr>
        <w:widowControl/>
        <w:suppressAutoHyphens w:val="0"/>
        <w:overflowPunct/>
        <w:autoSpaceDE/>
        <w:autoSpaceDN/>
        <w:spacing w:line="259" w:lineRule="auto"/>
        <w:textAlignment w:val="auto"/>
        <w:rPr>
          <w:rFonts w:ascii="Arial" w:eastAsiaTheme="minorHAnsi" w:hAnsi="Arial" w:cs="Arial"/>
          <w:b/>
          <w:bCs/>
          <w:kern w:val="0"/>
          <w:sz w:val="24"/>
          <w:szCs w:val="24"/>
          <w:lang w:eastAsia="en-US"/>
        </w:rPr>
      </w:pPr>
      <w:r w:rsidRPr="002C65BE">
        <w:rPr>
          <w:rFonts w:ascii="Arial" w:eastAsiaTheme="minorHAnsi" w:hAnsi="Arial" w:cs="Arial"/>
          <w:b/>
          <w:bCs/>
          <w:kern w:val="0"/>
          <w:sz w:val="24"/>
          <w:szCs w:val="24"/>
          <w:lang w:eastAsia="en-US"/>
        </w:rPr>
        <w:t>8. Rondvraag</w:t>
      </w:r>
    </w:p>
    <w:p w14:paraId="08426695" w14:textId="7D18028A" w:rsidR="002C65BE" w:rsidRPr="0077629B" w:rsidRDefault="002C65BE" w:rsidP="001F66C0">
      <w:pPr>
        <w:widowControl/>
        <w:suppressAutoHyphens w:val="0"/>
        <w:overflowPunct/>
        <w:autoSpaceDE/>
        <w:autoSpaceDN/>
        <w:spacing w:line="259" w:lineRule="auto"/>
        <w:textAlignment w:val="auto"/>
        <w:rPr>
          <w:rFonts w:ascii="Arial" w:eastAsiaTheme="minorHAnsi" w:hAnsi="Arial" w:cs="Arial"/>
          <w:kern w:val="0"/>
          <w:sz w:val="24"/>
          <w:szCs w:val="24"/>
          <w:lang w:eastAsia="en-US"/>
        </w:rPr>
      </w:pPr>
      <w:r>
        <w:rPr>
          <w:rFonts w:ascii="Arial" w:eastAsiaTheme="minorHAnsi" w:hAnsi="Arial" w:cs="Arial"/>
          <w:kern w:val="0"/>
          <w:sz w:val="24"/>
          <w:szCs w:val="24"/>
          <w:lang w:eastAsia="en-US"/>
        </w:rPr>
        <w:t>Geen vragen</w:t>
      </w:r>
    </w:p>
    <w:sectPr w:rsidR="002C65BE" w:rsidRPr="0077629B" w:rsidSect="004C099B">
      <w:headerReference w:type="default" r:id="rId10"/>
      <w:footerReference w:type="default" r:id="rId11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196DC" w14:textId="77777777" w:rsidR="00604DBF" w:rsidRDefault="00604DBF" w:rsidP="00D8108D">
      <w:r>
        <w:separator/>
      </w:r>
    </w:p>
  </w:endnote>
  <w:endnote w:type="continuationSeparator" w:id="0">
    <w:p w14:paraId="4089645E" w14:textId="77777777" w:rsidR="00604DBF" w:rsidRDefault="00604DBF" w:rsidP="00D8108D">
      <w:r>
        <w:continuationSeparator/>
      </w:r>
    </w:p>
  </w:endnote>
  <w:endnote w:type="continuationNotice" w:id="1">
    <w:p w14:paraId="28576789" w14:textId="77777777" w:rsidR="00604DBF" w:rsidRDefault="00604D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6233634"/>
      <w:docPartObj>
        <w:docPartGallery w:val="Page Numbers (Bottom of Page)"/>
        <w:docPartUnique/>
      </w:docPartObj>
    </w:sdtPr>
    <w:sdtEndPr/>
    <w:sdtContent>
      <w:p w14:paraId="12A228D9" w14:textId="6161CBDC" w:rsidR="004C099B" w:rsidRDefault="004C099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E3FB70" w14:textId="5D68A581" w:rsidR="001421EC" w:rsidRDefault="001421EC" w:rsidP="311E41D8">
    <w:pPr>
      <w:pStyle w:val="Voettekst"/>
      <w:rPr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31B2F" w14:textId="77777777" w:rsidR="00604DBF" w:rsidRDefault="00604DBF" w:rsidP="00D8108D">
      <w:r>
        <w:separator/>
      </w:r>
    </w:p>
  </w:footnote>
  <w:footnote w:type="continuationSeparator" w:id="0">
    <w:p w14:paraId="7363B2D8" w14:textId="77777777" w:rsidR="00604DBF" w:rsidRDefault="00604DBF" w:rsidP="00D8108D">
      <w:r>
        <w:continuationSeparator/>
      </w:r>
    </w:p>
  </w:footnote>
  <w:footnote w:type="continuationNotice" w:id="1">
    <w:p w14:paraId="35106538" w14:textId="77777777" w:rsidR="00604DBF" w:rsidRDefault="00604D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49FC3" w14:textId="288F01BC" w:rsidR="00D8108D" w:rsidRDefault="004C099B" w:rsidP="004C099B">
    <w:pPr>
      <w:pStyle w:val="Koptekst"/>
      <w:ind w:left="-567"/>
      <w:jc w:val="both"/>
    </w:pPr>
    <w:r>
      <w:rPr>
        <w:noProof/>
      </w:rPr>
      <w:t xml:space="preserve">          </w:t>
    </w:r>
    <w:r>
      <w:rPr>
        <w:noProof/>
      </w:rPr>
      <w:drawing>
        <wp:inline distT="0" distB="0" distL="0" distR="0" wp14:anchorId="2EA19E44" wp14:editId="0941519A">
          <wp:extent cx="1870117" cy="613477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0418" cy="6266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0B26">
      <w:rPr>
        <w:noProof/>
      </w:rP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11A9"/>
    <w:multiLevelType w:val="hybridMultilevel"/>
    <w:tmpl w:val="A2C848CA"/>
    <w:lvl w:ilvl="0" w:tplc="E3106A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C464A"/>
    <w:multiLevelType w:val="hybridMultilevel"/>
    <w:tmpl w:val="3062A76A"/>
    <w:lvl w:ilvl="0" w:tplc="269A5A9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C6DCB"/>
    <w:multiLevelType w:val="hybridMultilevel"/>
    <w:tmpl w:val="3014B41C"/>
    <w:lvl w:ilvl="0" w:tplc="E5709456">
      <w:start w:val="3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03CBE"/>
    <w:multiLevelType w:val="hybridMultilevel"/>
    <w:tmpl w:val="174E4CE8"/>
    <w:lvl w:ilvl="0" w:tplc="1A04646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31EDD"/>
    <w:multiLevelType w:val="hybridMultilevel"/>
    <w:tmpl w:val="AF2242F4"/>
    <w:lvl w:ilvl="0" w:tplc="371460C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B5C08"/>
    <w:multiLevelType w:val="hybridMultilevel"/>
    <w:tmpl w:val="72AA72B0"/>
    <w:lvl w:ilvl="0" w:tplc="3A4A87A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61BF5"/>
    <w:multiLevelType w:val="hybridMultilevel"/>
    <w:tmpl w:val="A54852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F7D18"/>
    <w:multiLevelType w:val="hybridMultilevel"/>
    <w:tmpl w:val="12C08ECE"/>
    <w:lvl w:ilvl="0" w:tplc="026648E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604AB"/>
    <w:multiLevelType w:val="hybridMultilevel"/>
    <w:tmpl w:val="7298C340"/>
    <w:lvl w:ilvl="0" w:tplc="5D029E38">
      <w:start w:val="3"/>
      <w:numFmt w:val="bullet"/>
      <w:lvlText w:val=""/>
      <w:lvlJc w:val="left"/>
      <w:pPr>
        <w:ind w:left="720" w:hanging="360"/>
      </w:pPr>
      <w:rPr>
        <w:rFonts w:ascii="Symbol" w:eastAsia="Aptos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A4C19"/>
    <w:multiLevelType w:val="hybridMultilevel"/>
    <w:tmpl w:val="843EE7A2"/>
    <w:lvl w:ilvl="0" w:tplc="B50889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07EE0"/>
    <w:multiLevelType w:val="hybridMultilevel"/>
    <w:tmpl w:val="0BAE6906"/>
    <w:lvl w:ilvl="0" w:tplc="7D2ED68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2767F"/>
    <w:multiLevelType w:val="hybridMultilevel"/>
    <w:tmpl w:val="4328CADC"/>
    <w:lvl w:ilvl="0" w:tplc="5450ECE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2D72EE"/>
    <w:multiLevelType w:val="hybridMultilevel"/>
    <w:tmpl w:val="7668D036"/>
    <w:lvl w:ilvl="0" w:tplc="B964CAB0">
      <w:start w:val="3"/>
      <w:numFmt w:val="bullet"/>
      <w:lvlText w:val="-"/>
      <w:lvlJc w:val="left"/>
      <w:pPr>
        <w:ind w:left="64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num w:numId="1" w16cid:durableId="1342001617">
    <w:abstractNumId w:val="3"/>
  </w:num>
  <w:num w:numId="2" w16cid:durableId="899629316">
    <w:abstractNumId w:val="0"/>
  </w:num>
  <w:num w:numId="3" w16cid:durableId="167133887">
    <w:abstractNumId w:val="12"/>
  </w:num>
  <w:num w:numId="4" w16cid:durableId="342361651">
    <w:abstractNumId w:val="7"/>
  </w:num>
  <w:num w:numId="5" w16cid:durableId="1508716422">
    <w:abstractNumId w:val="6"/>
  </w:num>
  <w:num w:numId="6" w16cid:durableId="26225984">
    <w:abstractNumId w:val="5"/>
  </w:num>
  <w:num w:numId="7" w16cid:durableId="1613046666">
    <w:abstractNumId w:val="4"/>
  </w:num>
  <w:num w:numId="8" w16cid:durableId="172961062">
    <w:abstractNumId w:val="10"/>
  </w:num>
  <w:num w:numId="9" w16cid:durableId="1101754676">
    <w:abstractNumId w:val="11"/>
  </w:num>
  <w:num w:numId="10" w16cid:durableId="52124261">
    <w:abstractNumId w:val="1"/>
  </w:num>
  <w:num w:numId="11" w16cid:durableId="1082071294">
    <w:abstractNumId w:val="2"/>
  </w:num>
  <w:num w:numId="12" w16cid:durableId="1128737371">
    <w:abstractNumId w:val="8"/>
  </w:num>
  <w:num w:numId="13" w16cid:durableId="19379766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08D"/>
    <w:rsid w:val="00007276"/>
    <w:rsid w:val="00032471"/>
    <w:rsid w:val="00033F20"/>
    <w:rsid w:val="000363EC"/>
    <w:rsid w:val="00045118"/>
    <w:rsid w:val="00061AF4"/>
    <w:rsid w:val="00074C31"/>
    <w:rsid w:val="0008226A"/>
    <w:rsid w:val="00092759"/>
    <w:rsid w:val="00094FD7"/>
    <w:rsid w:val="000A191C"/>
    <w:rsid w:val="000A342B"/>
    <w:rsid w:val="000A374A"/>
    <w:rsid w:val="000A703D"/>
    <w:rsid w:val="000D37FD"/>
    <w:rsid w:val="001116F8"/>
    <w:rsid w:val="00123F79"/>
    <w:rsid w:val="0012671A"/>
    <w:rsid w:val="00140619"/>
    <w:rsid w:val="001421EC"/>
    <w:rsid w:val="00144E59"/>
    <w:rsid w:val="001545F4"/>
    <w:rsid w:val="001727BA"/>
    <w:rsid w:val="0018488B"/>
    <w:rsid w:val="00185032"/>
    <w:rsid w:val="00190E15"/>
    <w:rsid w:val="00191441"/>
    <w:rsid w:val="001A6D50"/>
    <w:rsid w:val="001B616B"/>
    <w:rsid w:val="001C539A"/>
    <w:rsid w:val="001D4313"/>
    <w:rsid w:val="001D6ACF"/>
    <w:rsid w:val="001F66C0"/>
    <w:rsid w:val="002200B6"/>
    <w:rsid w:val="002277CD"/>
    <w:rsid w:val="00233843"/>
    <w:rsid w:val="00246446"/>
    <w:rsid w:val="00265D5F"/>
    <w:rsid w:val="00286A6E"/>
    <w:rsid w:val="0029576D"/>
    <w:rsid w:val="002A0859"/>
    <w:rsid w:val="002A3BA5"/>
    <w:rsid w:val="002B3BB4"/>
    <w:rsid w:val="002C589E"/>
    <w:rsid w:val="002C65BE"/>
    <w:rsid w:val="002E79ED"/>
    <w:rsid w:val="00331EA6"/>
    <w:rsid w:val="00345400"/>
    <w:rsid w:val="0034760F"/>
    <w:rsid w:val="00357784"/>
    <w:rsid w:val="00366F8F"/>
    <w:rsid w:val="00370176"/>
    <w:rsid w:val="00371664"/>
    <w:rsid w:val="00377DE4"/>
    <w:rsid w:val="0038281D"/>
    <w:rsid w:val="00386273"/>
    <w:rsid w:val="00390C11"/>
    <w:rsid w:val="00392E90"/>
    <w:rsid w:val="003963F2"/>
    <w:rsid w:val="003A0C05"/>
    <w:rsid w:val="003A47F1"/>
    <w:rsid w:val="003A63CD"/>
    <w:rsid w:val="003C60C1"/>
    <w:rsid w:val="003C63FC"/>
    <w:rsid w:val="003D1BBF"/>
    <w:rsid w:val="003D6FD1"/>
    <w:rsid w:val="003D74B4"/>
    <w:rsid w:val="003E2B91"/>
    <w:rsid w:val="003F7660"/>
    <w:rsid w:val="00405268"/>
    <w:rsid w:val="0042692C"/>
    <w:rsid w:val="00441F8F"/>
    <w:rsid w:val="0044390A"/>
    <w:rsid w:val="00444A9B"/>
    <w:rsid w:val="00461DF7"/>
    <w:rsid w:val="00465994"/>
    <w:rsid w:val="00472F25"/>
    <w:rsid w:val="0047380A"/>
    <w:rsid w:val="00476DD9"/>
    <w:rsid w:val="00496544"/>
    <w:rsid w:val="004A2B3B"/>
    <w:rsid w:val="004A511E"/>
    <w:rsid w:val="004C099B"/>
    <w:rsid w:val="004D1C0A"/>
    <w:rsid w:val="004F1B9D"/>
    <w:rsid w:val="005069D6"/>
    <w:rsid w:val="005116DA"/>
    <w:rsid w:val="00526991"/>
    <w:rsid w:val="005405FB"/>
    <w:rsid w:val="005413ED"/>
    <w:rsid w:val="00560C89"/>
    <w:rsid w:val="00563ACC"/>
    <w:rsid w:val="00590F1B"/>
    <w:rsid w:val="005918F3"/>
    <w:rsid w:val="005A49A5"/>
    <w:rsid w:val="005B6F3F"/>
    <w:rsid w:val="005C18D0"/>
    <w:rsid w:val="005E30A4"/>
    <w:rsid w:val="005E7651"/>
    <w:rsid w:val="005F2853"/>
    <w:rsid w:val="00604DBF"/>
    <w:rsid w:val="00631A90"/>
    <w:rsid w:val="00632B83"/>
    <w:rsid w:val="006403A4"/>
    <w:rsid w:val="00644EBD"/>
    <w:rsid w:val="00652E9F"/>
    <w:rsid w:val="00665902"/>
    <w:rsid w:val="00666F46"/>
    <w:rsid w:val="00672DF7"/>
    <w:rsid w:val="0068263A"/>
    <w:rsid w:val="00683AAA"/>
    <w:rsid w:val="00687B32"/>
    <w:rsid w:val="006A7177"/>
    <w:rsid w:val="006B7AFB"/>
    <w:rsid w:val="006C54E7"/>
    <w:rsid w:val="006D5858"/>
    <w:rsid w:val="006E6D8F"/>
    <w:rsid w:val="006F719E"/>
    <w:rsid w:val="0070402A"/>
    <w:rsid w:val="00705811"/>
    <w:rsid w:val="007117AD"/>
    <w:rsid w:val="007136C9"/>
    <w:rsid w:val="00717DE2"/>
    <w:rsid w:val="007229C5"/>
    <w:rsid w:val="00757296"/>
    <w:rsid w:val="0077502F"/>
    <w:rsid w:val="0077629B"/>
    <w:rsid w:val="0078791A"/>
    <w:rsid w:val="007C5408"/>
    <w:rsid w:val="007D08F8"/>
    <w:rsid w:val="007D2995"/>
    <w:rsid w:val="007E60A1"/>
    <w:rsid w:val="007E66D4"/>
    <w:rsid w:val="008036FC"/>
    <w:rsid w:val="0081553C"/>
    <w:rsid w:val="00820A72"/>
    <w:rsid w:val="0082192C"/>
    <w:rsid w:val="008230CD"/>
    <w:rsid w:val="00826A05"/>
    <w:rsid w:val="00841B66"/>
    <w:rsid w:val="00841CD9"/>
    <w:rsid w:val="00842197"/>
    <w:rsid w:val="008500A3"/>
    <w:rsid w:val="00864C07"/>
    <w:rsid w:val="00866ABE"/>
    <w:rsid w:val="0087742D"/>
    <w:rsid w:val="00884444"/>
    <w:rsid w:val="0089445D"/>
    <w:rsid w:val="008B1D26"/>
    <w:rsid w:val="008E06EE"/>
    <w:rsid w:val="008E1B7F"/>
    <w:rsid w:val="008F47BC"/>
    <w:rsid w:val="00914DA4"/>
    <w:rsid w:val="009163B5"/>
    <w:rsid w:val="0091721E"/>
    <w:rsid w:val="00924C73"/>
    <w:rsid w:val="00925E9E"/>
    <w:rsid w:val="00926E5C"/>
    <w:rsid w:val="00933B1A"/>
    <w:rsid w:val="00935178"/>
    <w:rsid w:val="00935542"/>
    <w:rsid w:val="00944E4A"/>
    <w:rsid w:val="00945507"/>
    <w:rsid w:val="00946495"/>
    <w:rsid w:val="00970D0E"/>
    <w:rsid w:val="009811CE"/>
    <w:rsid w:val="00995C76"/>
    <w:rsid w:val="009B0822"/>
    <w:rsid w:val="009B417D"/>
    <w:rsid w:val="009B4BCB"/>
    <w:rsid w:val="009B6035"/>
    <w:rsid w:val="009D0CAC"/>
    <w:rsid w:val="009D379B"/>
    <w:rsid w:val="009D782A"/>
    <w:rsid w:val="00A02EE6"/>
    <w:rsid w:val="00A23098"/>
    <w:rsid w:val="00A250E6"/>
    <w:rsid w:val="00A25E93"/>
    <w:rsid w:val="00A31BAC"/>
    <w:rsid w:val="00A34E58"/>
    <w:rsid w:val="00A366E5"/>
    <w:rsid w:val="00A53A7A"/>
    <w:rsid w:val="00A621A9"/>
    <w:rsid w:val="00A84D5A"/>
    <w:rsid w:val="00AA1BED"/>
    <w:rsid w:val="00AB3F36"/>
    <w:rsid w:val="00AC5A0B"/>
    <w:rsid w:val="00AC7618"/>
    <w:rsid w:val="00AE0286"/>
    <w:rsid w:val="00AF1E55"/>
    <w:rsid w:val="00AF33DC"/>
    <w:rsid w:val="00B07096"/>
    <w:rsid w:val="00B14F9B"/>
    <w:rsid w:val="00B17DB1"/>
    <w:rsid w:val="00B26D18"/>
    <w:rsid w:val="00B40734"/>
    <w:rsid w:val="00B4079A"/>
    <w:rsid w:val="00B45A9F"/>
    <w:rsid w:val="00B50BBC"/>
    <w:rsid w:val="00B61B2F"/>
    <w:rsid w:val="00B6594E"/>
    <w:rsid w:val="00B71C74"/>
    <w:rsid w:val="00B76427"/>
    <w:rsid w:val="00B81F1C"/>
    <w:rsid w:val="00B85D12"/>
    <w:rsid w:val="00B9620D"/>
    <w:rsid w:val="00BB604B"/>
    <w:rsid w:val="00BC021C"/>
    <w:rsid w:val="00BC2195"/>
    <w:rsid w:val="00BD53FE"/>
    <w:rsid w:val="00BE0B26"/>
    <w:rsid w:val="00C1316F"/>
    <w:rsid w:val="00C13E1E"/>
    <w:rsid w:val="00C24B65"/>
    <w:rsid w:val="00C25F8C"/>
    <w:rsid w:val="00C451B5"/>
    <w:rsid w:val="00C505B1"/>
    <w:rsid w:val="00C60764"/>
    <w:rsid w:val="00C67189"/>
    <w:rsid w:val="00C821EF"/>
    <w:rsid w:val="00C951B1"/>
    <w:rsid w:val="00CA5837"/>
    <w:rsid w:val="00CB5B2C"/>
    <w:rsid w:val="00CC1291"/>
    <w:rsid w:val="00CC244B"/>
    <w:rsid w:val="00CC6B31"/>
    <w:rsid w:val="00CF4D73"/>
    <w:rsid w:val="00D12249"/>
    <w:rsid w:val="00D20BCE"/>
    <w:rsid w:val="00D309AC"/>
    <w:rsid w:val="00D403C9"/>
    <w:rsid w:val="00D50D40"/>
    <w:rsid w:val="00D52CF2"/>
    <w:rsid w:val="00D57863"/>
    <w:rsid w:val="00D65BDB"/>
    <w:rsid w:val="00D744C0"/>
    <w:rsid w:val="00D75D00"/>
    <w:rsid w:val="00D8108D"/>
    <w:rsid w:val="00D86515"/>
    <w:rsid w:val="00D945FE"/>
    <w:rsid w:val="00DA20FC"/>
    <w:rsid w:val="00DB260F"/>
    <w:rsid w:val="00DB6C77"/>
    <w:rsid w:val="00DD3B84"/>
    <w:rsid w:val="00DE029F"/>
    <w:rsid w:val="00DE5108"/>
    <w:rsid w:val="00DE571D"/>
    <w:rsid w:val="00E05DF2"/>
    <w:rsid w:val="00E10C05"/>
    <w:rsid w:val="00E13488"/>
    <w:rsid w:val="00E26C88"/>
    <w:rsid w:val="00E465C4"/>
    <w:rsid w:val="00E57ABE"/>
    <w:rsid w:val="00E76470"/>
    <w:rsid w:val="00EA293D"/>
    <w:rsid w:val="00EA5526"/>
    <w:rsid w:val="00EC50F7"/>
    <w:rsid w:val="00EE5639"/>
    <w:rsid w:val="00F23C55"/>
    <w:rsid w:val="00F427AA"/>
    <w:rsid w:val="00F43543"/>
    <w:rsid w:val="00F62AE2"/>
    <w:rsid w:val="00F774F1"/>
    <w:rsid w:val="00FA0A29"/>
    <w:rsid w:val="00FA519F"/>
    <w:rsid w:val="00FA6AB6"/>
    <w:rsid w:val="00FC67D9"/>
    <w:rsid w:val="00FE38E4"/>
    <w:rsid w:val="00FE701C"/>
    <w:rsid w:val="19615198"/>
    <w:rsid w:val="21533B20"/>
    <w:rsid w:val="311E41D8"/>
    <w:rsid w:val="34A8ED32"/>
    <w:rsid w:val="3AD62173"/>
    <w:rsid w:val="45825E8F"/>
    <w:rsid w:val="4A69C03A"/>
    <w:rsid w:val="4B90CB0C"/>
    <w:rsid w:val="69D82E7E"/>
    <w:rsid w:val="6D0FCF40"/>
    <w:rsid w:val="7AF9B0A1"/>
    <w:rsid w:val="7CAE0C03"/>
    <w:rsid w:val="7D7E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5315A"/>
  <w15:chartTrackingRefBased/>
  <w15:docId w15:val="{F8902CFA-20A1-4ED7-8369-817E3CA4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7ABE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Theme="minorEastAsia" w:hAnsi="Calibri"/>
      <w:kern w:val="3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791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8108D"/>
    <w:pPr>
      <w:widowControl/>
      <w:tabs>
        <w:tab w:val="center" w:pos="4536"/>
        <w:tab w:val="right" w:pos="9072"/>
      </w:tabs>
      <w:suppressAutoHyphens w:val="0"/>
      <w:overflowPunct/>
      <w:autoSpaceDE/>
      <w:autoSpaceDN/>
      <w:textAlignment w:val="auto"/>
    </w:pPr>
    <w:rPr>
      <w:rFonts w:asciiTheme="minorHAnsi" w:eastAsiaTheme="minorHAnsi" w:hAnsiTheme="minorHAnsi"/>
      <w:kern w:val="0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D8108D"/>
  </w:style>
  <w:style w:type="paragraph" w:styleId="Voettekst">
    <w:name w:val="footer"/>
    <w:basedOn w:val="Standaard"/>
    <w:link w:val="VoettekstChar"/>
    <w:uiPriority w:val="99"/>
    <w:unhideWhenUsed/>
    <w:rsid w:val="00D8108D"/>
    <w:pPr>
      <w:widowControl/>
      <w:tabs>
        <w:tab w:val="center" w:pos="4536"/>
        <w:tab w:val="right" w:pos="9072"/>
      </w:tabs>
      <w:suppressAutoHyphens w:val="0"/>
      <w:overflowPunct/>
      <w:autoSpaceDE/>
      <w:autoSpaceDN/>
      <w:textAlignment w:val="auto"/>
    </w:pPr>
    <w:rPr>
      <w:rFonts w:asciiTheme="minorHAnsi" w:eastAsiaTheme="minorHAnsi" w:hAnsiTheme="minorHAnsi"/>
      <w:kern w:val="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D8108D"/>
  </w:style>
  <w:style w:type="paragraph" w:styleId="Normaalweb">
    <w:name w:val="Normal (Web)"/>
    <w:basedOn w:val="Standaard"/>
    <w:uiPriority w:val="99"/>
    <w:unhideWhenUsed/>
    <w:rsid w:val="00265D5F"/>
    <w:pPr>
      <w:widowControl/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table" w:customStyle="1" w:styleId="Tabelraster1">
    <w:name w:val="Tabelraster1"/>
    <w:rsid w:val="00A02EE6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34"/>
    <w:qFormat/>
    <w:rsid w:val="000A191C"/>
    <w:pPr>
      <w:ind w:left="720"/>
      <w:contextualSpacing/>
    </w:pPr>
  </w:style>
  <w:style w:type="table" w:customStyle="1" w:styleId="TableGrid0">
    <w:name w:val="Table Grid0"/>
    <w:basedOn w:val="Standaardtabel"/>
    <w:uiPriority w:val="39"/>
    <w:rsid w:val="00CF4D7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4219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42197"/>
    <w:rPr>
      <w:color w:val="605E5C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791A"/>
    <w:rPr>
      <w:rFonts w:asciiTheme="majorHAnsi" w:eastAsiaTheme="majorEastAsia" w:hAnsiTheme="majorHAnsi" w:cstheme="majorBidi"/>
      <w:color w:val="2F5496" w:themeColor="accent1" w:themeShade="BF"/>
      <w:kern w:val="3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7511791816834495AB24AEE409960C" ma:contentTypeVersion="12" ma:contentTypeDescription="Een nieuw document maken." ma:contentTypeScope="" ma:versionID="bb690c81a6145ba1c66904a778996153">
  <xsd:schema xmlns:xsd="http://www.w3.org/2001/XMLSchema" xmlns:xs="http://www.w3.org/2001/XMLSchema" xmlns:p="http://schemas.microsoft.com/office/2006/metadata/properties" xmlns:ns2="5aeee38d-6bed-4641-a8ec-440aa57f9265" xmlns:ns3="c1d056d0-2171-44b6-8ebf-0171dececc79" targetNamespace="http://schemas.microsoft.com/office/2006/metadata/properties" ma:root="true" ma:fieldsID="1cb959344f3d69a3f837bb94c9e664c0" ns2:_="" ns3:_="">
    <xsd:import namespace="5aeee38d-6bed-4641-a8ec-440aa57f9265"/>
    <xsd:import namespace="c1d056d0-2171-44b6-8ebf-0171decec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ee38d-6bed-4641-a8ec-440aa57f9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056d0-2171-44b6-8ebf-0171dececc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1d056d0-2171-44b6-8ebf-0171dececc79">
      <UserInfo>
        <DisplayName>Geert van Stiphout</DisplayName>
        <AccountId>258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6C76FDD-E4EA-44CE-BE6E-0882EF1B42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402554-66A4-4AC2-84F9-4A9322FD46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eee38d-6bed-4641-a8ec-440aa57f9265"/>
    <ds:schemaRef ds:uri="c1d056d0-2171-44b6-8ebf-0171decec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7799F2-F145-4AEE-8451-571AD0909028}">
  <ds:schemaRefs>
    <ds:schemaRef ds:uri="http://schemas.microsoft.com/office/2006/metadata/properties"/>
    <ds:schemaRef ds:uri="http://schemas.microsoft.com/office/infopath/2007/PartnerControls"/>
    <ds:schemaRef ds:uri="c1d056d0-2171-44b6-8ebf-0171dececc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Huugen</dc:creator>
  <cp:keywords/>
  <dc:description/>
  <cp:lastModifiedBy>Reggy van Oorschot</cp:lastModifiedBy>
  <cp:revision>2</cp:revision>
  <cp:lastPrinted>2025-12-02T13:24:00Z</cp:lastPrinted>
  <dcterms:created xsi:type="dcterms:W3CDTF">2026-06-09T14:24:00Z</dcterms:created>
  <dcterms:modified xsi:type="dcterms:W3CDTF">2026-06-09T14:24:00Z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0x010100A07511791816834495AB24AEE409960C</vt:lpwstr>
  </property>
</Properties>
</file>